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Календар значајних датума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Прво полугодиште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септембар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21.9   Светски дан мира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26.9.   Европски дан језика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27.9.   Светски дан туризма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октобар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6.10. Дан осмеха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16.10. Светски дан хране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18.10.  Европски дан против трговине људима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23.10. Дан мола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новембар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8.11. Дан просветних радника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11.11. Дан примирја у првом светском рату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16.11.  Светски дан толеранције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19.11. Светски дан борбе против злостављања деце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децембар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1.12. Дан планина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Друго полугодиште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јануар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17.01. Национални дан Русина у Р.Србији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27.01. Школска слава Свети Сава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фебруар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12.02.  Дарвинов дан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21.02. Међународни дан матерњег језика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22.02. Међународни дан борбе против вршњачког насиља - Розе мајице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21.03. Светски дан особа са Дауновим синдромом (Шарене чарапе)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22.03. Светски дан вода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алрил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2.04 Светски дан аутизма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22.04 Међунарродни дан планете Земље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23.04. Дан девојчица у програмирању (четврти четвртак у априлу)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мај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 мај Дан школе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јун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5.06. Светски дан заштите животне средине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